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BAE3" w14:textId="7F105ED3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  <w:r>
        <w:rPr>
          <w:rFonts w:ascii="Calibri" w:hAnsi="Calibri"/>
          <w:sz w:val="52"/>
          <w:lang w:val="pl-PL"/>
        </w:rPr>
        <w:t xml:space="preserve">Informacja prasowa</w:t>
      </w:r>
    </w:p>
    <w:p w14:paraId="230558DA" w14:textId="61A55546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1F2E7A7D" w14:textId="77777777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495989A9" w14:textId="22979319" w:rsidR="00D8130C" w:rsidRPr="00DE3B0A" w:rsidRDefault="00847650" w:rsidP="00D8130C">
      <w:pPr>
        <w:rPr>
          <w:rFonts w:ascii="Calibri" w:hAnsi="Calibri" w:cs="Calibri"/>
          <w:b/>
          <w:bCs/>
          <w:sz w:val="44"/>
          <w:szCs w:val="44"/>
          <w:lang w:val="pl-PL"/>
        </w:rPr>
      </w:pPr>
      <w:r>
        <w:rPr>
          <w:rFonts w:ascii="Calibri" w:hAnsi="Calibri"/>
          <w:b w:val="true"/>
          <w:sz w:val="44"/>
          <w:lang w:val="pl-PL"/>
        </w:rPr>
        <w:t xml:space="preserve">Wyrazisty akcent na scenie głównej – Cameo na NATURE ONE 2024</w:t>
      </w:r>
    </w:p>
    <w:p w14:paraId="27D02FA2" w14:textId="77777777" w:rsidR="00BE0CC2" w:rsidRPr="00DE3B0A" w:rsidRDefault="00BE0CC2" w:rsidP="00AD15DF">
      <w:pPr>
        <w:rPr>
          <w:rFonts w:ascii="Calibri" w:hAnsi="Calibri" w:cs="Calibri"/>
          <w:bCs/>
          <w:sz w:val="44"/>
          <w:szCs w:val="44"/>
          <w:lang w:val="pl-PL"/>
        </w:rPr>
      </w:pPr>
    </w:p>
    <w:p w14:paraId="0F4D4B84" w14:textId="7E41FEF3" w:rsidR="00A338ED" w:rsidRPr="00DE3B0A" w:rsidRDefault="00AD15DF" w:rsidP="00D8130C">
      <w:pPr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/>
          <w:b w:val="true"/>
          <w:sz w:val="22"/>
          <w:lang w:val="pl-PL"/>
        </w:rPr>
        <w:t xml:space="preserve">Neu-Anspach, Niemcy – 21 sierpnia 2024 r. – NATURE ONE to festiwal techno, house, trance, hardstyle i wszystkich innych odmian elektronicznej muzyki tanecznej w Niemczech.</w:t>
      </w:r>
      <w:r>
        <w:rPr>
          <w:rFonts w:ascii="Calibri" w:hAnsi="Calibri"/>
          <w:b w:val="true"/>
          <w:sz w:val="22"/>
          <w:lang w:val="pl-PL"/>
        </w:rPr>
        <w:t xml:space="preserve"> </w:t>
      </w:r>
      <w:r>
        <w:rPr>
          <w:rFonts w:ascii="Calibri" w:hAnsi="Calibri"/>
          <w:b w:val="true"/>
          <w:sz w:val="22"/>
          <w:lang w:val="pl-PL"/>
        </w:rPr>
        <w:t xml:space="preserve">W roku 2024 dziesiątki tysięcy fanów EDM ponownie przybyło do legendarnej bazy rakietowej Pydna Kastellaun, aby przez trzy dni bawić się razem z najlepszymi DJ-ami na scenie.</w:t>
      </w:r>
      <w:r>
        <w:rPr>
          <w:rFonts w:ascii="Calibri" w:hAnsi="Calibri"/>
          <w:b w:val="true"/>
          <w:sz w:val="22"/>
          <w:lang w:val="pl-PL"/>
        </w:rPr>
        <w:t xml:space="preserve"> </w:t>
      </w:r>
      <w:r>
        <w:rPr>
          <w:rFonts w:ascii="Calibri" w:hAnsi="Calibri"/>
          <w:b w:val="true"/>
          <w:sz w:val="22"/>
          <w:lang w:val="pl-PL"/>
        </w:rPr>
        <w:t xml:space="preserve">Wyjątkową atmosferę festiwalu NATURE ONE bez wątpienia tworzy słynna main stage: tutaj fani tańczą nie tylko pod sceną, lecz również wewnątrz złożonej konstrukcji kratownic z licznymi elementami świetlnymi oraz wideo.</w:t>
      </w:r>
      <w:r>
        <w:rPr>
          <w:rFonts w:ascii="Calibri" w:hAnsi="Calibri"/>
          <w:b w:val="true"/>
          <w:sz w:val="22"/>
          <w:lang w:val="pl-PL"/>
        </w:rPr>
        <w:t xml:space="preserve"> </w:t>
      </w:r>
      <w:r>
        <w:rPr>
          <w:rFonts w:ascii="Calibri" w:hAnsi="Calibri"/>
          <w:b w:val="true"/>
          <w:sz w:val="22"/>
          <w:lang w:val="pl-PL"/>
        </w:rPr>
        <w:t xml:space="preserve">Marek Papke z GERDON DESIGN – od wielu lat odpowiedzialny za main stage, oświetlenie i cały jej content – w tym roku po raz kolejny wybrał reflektory IP65 firmy Cameo.</w:t>
      </w:r>
    </w:p>
    <w:p w14:paraId="54657B29" w14:textId="77777777" w:rsidR="00A338ED" w:rsidRPr="00DE3B0A" w:rsidRDefault="00A338ED" w:rsidP="00D8130C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</w:pPr>
    </w:p>
    <w:p w14:paraId="5B56EB83" w14:textId="1FEA16C6" w:rsidR="00C25742" w:rsidRPr="00DE3B0A" w:rsidRDefault="00C05114" w:rsidP="00A46B20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  <w:r>
        <w:rPr>
          <w:rFonts w:ascii="Calibri" w:hAnsi="Calibri"/>
          <w:color w:val="000000" w:themeColor="text1"/>
          <w:sz w:val="22"/>
          <w:lang w:val="pl-PL"/>
        </w:rPr>
        <w:t xml:space="preserve">„Zawsze jestem zdumiony tym, z jaką łatwością OTOS H5 znosi kilkudniowy festiwal techno na świeżym powietrzu”, mówi Marek Papke, będąc pod wrażeniem hybrydowej ruchomej głowicy IP65 Beam-Spot-Wash.</w:t>
      </w:r>
      <w:r>
        <w:rPr>
          <w:rFonts w:ascii="Calibri" w:hAnsi="Calibri"/>
          <w:color w:val="000000" w:themeColor="text1"/>
          <w:sz w:val="22"/>
          <w:lang w:val="pl-PL"/>
        </w:rPr>
        <w:t xml:space="preserve"> </w:t>
      </w:r>
      <w:r>
        <w:rPr>
          <w:rFonts w:ascii="Calibri" w:hAnsi="Calibri"/>
          <w:color w:val="000000" w:themeColor="text1"/>
          <w:sz w:val="22"/>
          <w:lang w:val="pl-PL"/>
        </w:rPr>
        <w:t xml:space="preserve">Dokładnie 100 OTOS H5 rozmieścił zespół w konstrukcji rusztowania sceny głównej i kratownicach nad Open Floor.</w:t>
      </w:r>
      <w:r>
        <w:rPr>
          <w:rFonts w:ascii="Calibri" w:hAnsi="Calibri"/>
          <w:color w:val="000000" w:themeColor="text1"/>
          <w:sz w:val="22"/>
          <w:lang w:val="pl-PL"/>
        </w:rPr>
        <w:t xml:space="preserve"> </w:t>
      </w:r>
      <w:r>
        <w:rPr>
          <w:rFonts w:ascii="Calibri" w:hAnsi="Calibri"/>
          <w:color w:val="000000" w:themeColor="text1"/>
          <w:sz w:val="22"/>
          <w:lang w:val="pl-PL"/>
        </w:rPr>
        <w:t xml:space="preserve">„Moim zadaniem jest śledzenie linii sceny za pomocą reflektorów.</w:t>
      </w:r>
      <w:r>
        <w:rPr>
          <w:rFonts w:ascii="Calibri" w:hAnsi="Calibri"/>
          <w:color w:val="000000" w:themeColor="text1"/>
          <w:sz w:val="22"/>
          <w:lang w:val="pl-PL"/>
        </w:rPr>
        <w:t xml:space="preserve"> </w:t>
      </w:r>
      <w:r>
        <w:rPr>
          <w:rFonts w:ascii="Calibri" w:hAnsi="Calibri"/>
          <w:color w:val="000000" w:themeColor="text1"/>
          <w:sz w:val="22"/>
          <w:lang w:val="pl-PL"/>
        </w:rPr>
        <w:t xml:space="preserve">Istnieje na przykład kilka długich, prostych układów reflektorów OTOS H5, których używam do podkreślenia geometrii i kształtu sceny”. Marek Papke kolejne reflektory OTOS H5 rozmieścił w kombinacjach po cztery sztuki na konstrukcji rusztowania, aby stworzyć klasyczny efekt „sky beam”.</w:t>
      </w:r>
      <w:r>
        <w:rPr>
          <w:rFonts w:ascii="Calibri" w:hAnsi="Calibri"/>
          <w:color w:val="000000" w:themeColor="text1"/>
          <w:sz w:val="22"/>
          <w:lang w:val="pl-PL"/>
        </w:rPr>
        <w:t xml:space="preserve"> </w:t>
      </w:r>
      <w:r>
        <w:rPr>
          <w:rFonts w:ascii="Calibri" w:hAnsi="Calibri"/>
          <w:color w:val="000000" w:themeColor="text1"/>
          <w:sz w:val="22"/>
          <w:lang w:val="pl-PL"/>
        </w:rPr>
        <w:t xml:space="preserve">Matryca 8x4 OTOS H5 jest używana również w środkowej siatce nad parkietem, zapewniając mocne efekty z góry.</w:t>
      </w:r>
    </w:p>
    <w:p w14:paraId="4C85EE8C" w14:textId="77777777" w:rsidR="00D70C25" w:rsidRPr="00DE3B0A" w:rsidRDefault="00D70C25" w:rsidP="00A46B20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</w:p>
    <w:p w14:paraId="6C67C935" w14:textId="406C9E0B" w:rsidR="00A80421" w:rsidRPr="00DE3B0A" w:rsidRDefault="00681218" w:rsidP="00A46B20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  <w:r>
        <w:rPr>
          <w:rFonts w:ascii="Calibri" w:hAnsi="Calibri"/>
          <w:color w:val="000000" w:themeColor="text1"/>
          <w:sz w:val="22"/>
          <w:lang w:val="pl-PL"/>
        </w:rPr>
        <w:t xml:space="preserve">Wraz z tegorocznym projektem sceny GERDON DESIGN stworzył nowy design, który zachwyca przede wszystkim wyrazistymi liniami i stonowaną architekturą.</w:t>
      </w:r>
      <w:r>
        <w:rPr>
          <w:rFonts w:ascii="Calibri" w:hAnsi="Calibri"/>
          <w:color w:val="000000" w:themeColor="text1"/>
          <w:sz w:val="22"/>
          <w:lang w:val="pl-PL"/>
        </w:rPr>
        <w:t xml:space="preserve"> </w:t>
      </w:r>
      <w:r>
        <w:rPr>
          <w:rFonts w:ascii="Calibri" w:hAnsi="Calibri"/>
          <w:color w:val="000000" w:themeColor="text1"/>
          <w:sz w:val="22"/>
          <w:lang w:val="pl-PL"/>
        </w:rPr>
        <w:t xml:space="preserve">Scena podąża za konturem opartym na architekturze, który jest wypełniony elementami dekoracyjnymi, takimi jak banery i jednopikselowe paski LED.</w:t>
      </w:r>
      <w:r>
        <w:rPr>
          <w:rFonts w:ascii="Calibri" w:hAnsi="Calibri"/>
          <w:color w:val="000000" w:themeColor="text1"/>
          <w:sz w:val="22"/>
          <w:lang w:val="pl-PL"/>
        </w:rPr>
        <w:t xml:space="preserve"> </w:t>
      </w:r>
      <w:r>
        <w:rPr>
          <w:rFonts w:ascii="Calibri" w:hAnsi="Calibri"/>
          <w:color w:val="000000" w:themeColor="text1"/>
          <w:sz w:val="22"/>
          <w:lang w:val="pl-PL"/>
        </w:rPr>
        <w:t xml:space="preserve">Na parkiecie równoległe kratownice nad głowami tańczącego tłumu uzupełniają podstawowy kształt znanej już piramidy.</w:t>
      </w:r>
      <w:r>
        <w:rPr>
          <w:rFonts w:ascii="Calibri" w:hAnsi="Calibri"/>
          <w:color w:val="000000" w:themeColor="text1"/>
          <w:sz w:val="22"/>
          <w:lang w:val="pl-PL"/>
        </w:rPr>
        <w:t xml:space="preserve"> </w:t>
      </w:r>
      <w:r>
        <w:rPr>
          <w:rFonts w:ascii="Calibri" w:hAnsi="Calibri"/>
          <w:color w:val="000000" w:themeColor="text1"/>
          <w:sz w:val="22"/>
          <w:lang w:val="pl-PL"/>
        </w:rPr>
        <w:t xml:space="preserve">„Nasze tegoroczne motto brzmi „organic industrial”.</w:t>
      </w:r>
      <w:r>
        <w:rPr>
          <w:rFonts w:ascii="Calibri" w:hAnsi="Calibri"/>
          <w:color w:val="000000" w:themeColor="text1"/>
          <w:sz w:val="22"/>
          <w:lang w:val="pl-PL"/>
        </w:rPr>
        <w:t xml:space="preserve"> </w:t>
      </w:r>
      <w:r>
        <w:rPr>
          <w:rFonts w:ascii="Calibri" w:hAnsi="Calibri"/>
          <w:color w:val="000000" w:themeColor="text1"/>
          <w:sz w:val="22"/>
          <w:lang w:val="pl-PL"/>
        </w:rPr>
        <w:t xml:space="preserve">Wizję tę zrealizowaliśmy przede wszystkim w treściach wideo, w których stworzyliśmy efekty roślinne, które ożywiają przemysłowo wyglądającą podstawową strukturę sceny Layher za pomocą „organicznych” motywów.</w:t>
      </w:r>
    </w:p>
    <w:p w14:paraId="69F953B2" w14:textId="77777777" w:rsidR="00C25742" w:rsidRPr="00DE3B0A" w:rsidRDefault="00C25742" w:rsidP="00A46B20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</w:p>
    <w:p w14:paraId="036420E0" w14:textId="4F00DE80" w:rsidR="00C05114" w:rsidRPr="003A14E8" w:rsidRDefault="00A923B8" w:rsidP="00D8130C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  <w:r>
        <w:rPr>
          <w:rFonts w:ascii="Calibri" w:hAnsi="Calibri"/>
          <w:color w:val="000000" w:themeColor="text1"/>
          <w:sz w:val="22"/>
          <w:lang w:val="pl-PL"/>
        </w:rPr>
        <w:t xml:space="preserve">Pogoda na NATURE ONE jest nieprzewidywalna i może się szybko zmieniać, dlatego Marek Papke wiele lat temu zdecydował się, że będzie pracował wyłącznie z reflektorami z certyfikatem IP („Po prostu pod tym względem chcemy grać bezpiecznie”).</w:t>
      </w:r>
      <w:r>
        <w:rPr>
          <w:rFonts w:ascii="Calibri" w:hAnsi="Calibri"/>
          <w:color w:val="000000" w:themeColor="text1"/>
          <w:sz w:val="22"/>
          <w:lang w:val="pl-PL"/>
        </w:rPr>
        <w:t xml:space="preserve"> </w:t>
      </w:r>
      <w:r>
        <w:rPr>
          <w:rFonts w:ascii="Calibri" w:hAnsi="Calibri"/>
          <w:color w:val="000000" w:themeColor="text1"/>
          <w:sz w:val="22"/>
          <w:lang w:val="pl-PL"/>
        </w:rPr>
        <w:t xml:space="preserve">Dzięki certyfikatowi IP65 oświetlenie ZENIT W600 Outdoor LED Wash Light i reflektory PAR ZENIT P130 LSD idealnie wpisują się w profil wymagań zespołu.</w:t>
      </w:r>
      <w:r>
        <w:rPr>
          <w:rFonts w:ascii="Calibri" w:hAnsi="Calibri"/>
          <w:color w:val="000000" w:themeColor="text1"/>
          <w:sz w:val="22"/>
          <w:lang w:val="pl-PL"/>
        </w:rPr>
        <w:t xml:space="preserve"> </w:t>
      </w:r>
      <w:r>
        <w:rPr>
          <w:rFonts w:ascii="Calibri" w:hAnsi="Calibri"/>
          <w:color w:val="000000" w:themeColor="text1"/>
          <w:sz w:val="22"/>
          <w:lang w:val="pl-PL"/>
        </w:rPr>
        <w:t xml:space="preserve">Podczas gdy ZENIT P130 jest stosowany głównie jako podświetlenie i toner do kratownicowy, ZENIT W600 zapewnia kolorowe oświetlenie banerów.</w:t>
      </w:r>
    </w:p>
    <w:p w14:paraId="664F3A1B" w14:textId="77777777" w:rsidR="00C05114" w:rsidRPr="00DE3B0A" w:rsidRDefault="00C05114" w:rsidP="00D8130C">
      <w:pPr>
        <w:rPr>
          <w:rFonts w:ascii="Calibri" w:hAnsi="Calibri" w:cs="Calibri"/>
          <w:sz w:val="22"/>
          <w:szCs w:val="22"/>
          <w:lang w:val="pl-PL"/>
        </w:rPr>
      </w:pPr>
    </w:p>
    <w:p w14:paraId="557EAF85" w14:textId="1BFABC77" w:rsidR="004624AD" w:rsidRPr="00DE3B0A" w:rsidRDefault="004624AD" w:rsidP="004624AD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Reflektory Cameo na scenę główną dostarczył specjalista w dziedzinie zaopatrzenia technicznego – firma schoko pro.</w:t>
      </w:r>
    </w:p>
    <w:p w14:paraId="260DF1B2" w14:textId="77777777" w:rsidR="00D8130C" w:rsidRPr="00DE3B0A" w:rsidRDefault="00D8130C" w:rsidP="00D8130C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</w:p>
    <w:p w14:paraId="7FFE081C" w14:textId="08371B19" w:rsidR="00D8130C" w:rsidRPr="00044848" w:rsidRDefault="00D8130C" w:rsidP="00D8130C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  <w:r>
        <w:rPr>
          <w:rFonts w:ascii="Calibri" w:hAnsi="Calibri"/>
          <w:color w:val="000000" w:themeColor="text1"/>
          <w:sz w:val="22"/>
          <w:lang w:val="pl-PL"/>
        </w:rPr>
        <w:t xml:space="preserve">#Cameo #ForLumenBeings #EventTech #ExperienceEventTechnology</w:t>
      </w:r>
    </w:p>
    <w:p w14:paraId="4F8A2131" w14:textId="77777777" w:rsidR="00D8130C" w:rsidRPr="00044848" w:rsidRDefault="00D8130C" w:rsidP="00D8130C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01283AC8" w14:textId="77777777" w:rsidR="00D8130C" w:rsidRPr="00044848" w:rsidRDefault="00D8130C" w:rsidP="00D8130C">
      <w:pPr>
        <w:rPr>
          <w:rFonts w:ascii="Calibri" w:hAnsi="Calibri" w:cs="Calibri"/>
          <w:b/>
          <w:sz w:val="22"/>
          <w:szCs w:val="22"/>
          <w:lang w:val="pl-PL"/>
        </w:rPr>
      </w:pPr>
      <w:r>
        <w:rPr>
          <w:rFonts w:ascii="Calibri" w:hAnsi="Calibri"/>
          <w:b w:val="true"/>
          <w:sz w:val="22"/>
          <w:lang w:val="pl-PL"/>
        </w:rPr>
        <w:t xml:space="preserve">Więcej informacji:</w:t>
      </w:r>
    </w:p>
    <w:p w14:paraId="3D9B60DB" w14:textId="77777777" w:rsidR="004624AD" w:rsidRPr="00044848" w:rsidRDefault="00044848" w:rsidP="004624AD">
      <w:pPr>
        <w:rPr>
          <w:rFonts w:ascii="Calibri" w:hAnsi="Calibri" w:cs="Calibri"/>
          <w:sz w:val="22"/>
          <w:szCs w:val="22"/>
          <w:lang w:val="pl-PL"/>
        </w:rPr>
      </w:pPr>
      <w:hyperlink r:id="rId7" w:history="1">
        <w:r>
          <w:rPr>
            <w:rStyle w:val="Hyperlink"/>
            <w:rFonts w:ascii="Calibri" w:hAnsi="Calibri"/>
            <w:sz w:val="22"/>
            <w:lang w:val="pl-PL"/>
          </w:rPr>
          <w:t xml:space="preserve">nature-one.de</w:t>
        </w:r>
      </w:hyperlink>
    </w:p>
    <w:p w14:paraId="0CDF9212" w14:textId="77777777" w:rsidR="004624AD" w:rsidRPr="00044848" w:rsidRDefault="00044848" w:rsidP="004624AD">
      <w:pPr>
        <w:rPr>
          <w:rFonts w:ascii="Calibri" w:hAnsi="Calibri" w:cs="Calibri"/>
          <w:sz w:val="22"/>
          <w:szCs w:val="22"/>
          <w:lang w:val="pl-PL"/>
        </w:rPr>
      </w:pPr>
      <w:hyperlink r:id="rId8" w:history="1">
        <w:r>
          <w:rPr>
            <w:rStyle w:val="Hyperlink"/>
            <w:rFonts w:ascii="Calibri" w:hAnsi="Calibri"/>
            <w:sz w:val="22"/>
            <w:lang w:val="pl-PL"/>
          </w:rPr>
          <w:t xml:space="preserve">gerdon.tv</w:t>
        </w:r>
      </w:hyperlink>
    </w:p>
    <w:p w14:paraId="64AFA1BB" w14:textId="01945A09" w:rsidR="00D8130C" w:rsidRPr="00044848" w:rsidRDefault="00044848" w:rsidP="00D8130C">
      <w:pPr>
        <w:rPr>
          <w:rFonts w:ascii="Calibri" w:hAnsi="Calibri" w:cs="Calibri"/>
          <w:sz w:val="22"/>
          <w:szCs w:val="22"/>
          <w:lang w:val="pl-PL"/>
        </w:rPr>
      </w:pPr>
      <w:hyperlink r:id="rId9" w:history="1">
        <w:r>
          <w:rPr>
            <w:rStyle w:val="Hyperlink"/>
            <w:rFonts w:ascii="Calibri" w:hAnsi="Calibri"/>
            <w:sz w:val="22"/>
            <w:lang w:val="pl-PL"/>
          </w:rPr>
          <w:t xml:space="preserve">schokopro.com</w:t>
        </w:r>
      </w:hyperlink>
    </w:p>
    <w:p w14:paraId="5F36C577" w14:textId="77777777" w:rsidR="00D66449" w:rsidRPr="00044848" w:rsidRDefault="00D66449" w:rsidP="00D8130C">
      <w:pPr>
        <w:rPr>
          <w:rFonts w:ascii="Calibri" w:hAnsi="Calibri" w:cs="Calibri"/>
          <w:sz w:val="22"/>
          <w:szCs w:val="22"/>
          <w:lang w:val="pl-PL"/>
        </w:rPr>
      </w:pPr>
    </w:p>
    <w:p w14:paraId="40DC6264" w14:textId="77777777" w:rsidR="00D8130C" w:rsidRPr="00044848" w:rsidRDefault="00044848" w:rsidP="00D8130C">
      <w:pPr>
        <w:rPr>
          <w:rFonts w:ascii="Calibri" w:hAnsi="Calibri" w:cs="Calibri"/>
          <w:sz w:val="22"/>
          <w:szCs w:val="22"/>
          <w:lang w:val="pl-PL"/>
        </w:rPr>
      </w:pPr>
      <w:hyperlink r:id="rId10" w:history="1">
        <w:r>
          <w:rPr>
            <w:rStyle w:val="Hyperlink"/>
            <w:rFonts w:ascii="Calibri" w:hAnsi="Calibri"/>
            <w:sz w:val="22"/>
            <w:lang w:val="pl-PL"/>
          </w:rPr>
          <w:t xml:space="preserve">cameolight.com</w:t>
        </w:r>
      </w:hyperlink>
    </w:p>
    <w:p w14:paraId="61B77FE6" w14:textId="77777777" w:rsidR="00D8130C" w:rsidRPr="00DE3B0A" w:rsidRDefault="00044848" w:rsidP="00D8130C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pl-PL"/>
        </w:rPr>
      </w:pPr>
      <w:hyperlink r:id="rId11" w:history="1">
        <w:r>
          <w:rPr>
            <w:rStyle w:val="Hyperlink"/>
            <w:rFonts w:ascii="Calibri" w:hAnsi="Calibri"/>
            <w:color w:val="000000" w:themeColor="text1"/>
            <w:sz w:val="22"/>
            <w:lang w:val="pl-PL"/>
          </w:rPr>
          <w:t xml:space="preserve">adamhall.com</w:t>
        </w:r>
      </w:hyperlink>
    </w:p>
    <w:p w14:paraId="62B16BD8" w14:textId="77777777" w:rsidR="004624AD" w:rsidRPr="00DE3B0A" w:rsidRDefault="004624AD" w:rsidP="00E05A29">
      <w:pPr>
        <w:rPr>
          <w:rStyle w:val="Hyperlink"/>
          <w:rFonts w:ascii="Calibri" w:eastAsia="Arial" w:hAnsi="Calibri" w:cs="Calibri"/>
          <w:sz w:val="22"/>
          <w:szCs w:val="22"/>
          <w:lang w:val="pl-PL"/>
        </w:rPr>
      </w:pPr>
    </w:p>
    <w:p w14:paraId="48E92EA1" w14:textId="77777777" w:rsidR="004330C6" w:rsidRPr="00DE3B0A" w:rsidRDefault="004330C6" w:rsidP="004330C6">
      <w:pPr>
        <w:pStyle w:val="NoSpacing"/>
        <w:rPr>
          <w:rFonts w:ascii="Calibri" w:hAnsi="Calibri"/>
          <w:b/>
          <w:color w:val="808080"/>
          <w:sz w:val="18"/>
          <w:lang w:val="pl-PL"/>
        </w:rPr>
      </w:pPr>
      <w:r>
        <w:rPr>
          <w:rFonts w:ascii="Calibri" w:hAnsi="Calibri"/>
          <w:b w:val="true"/>
          <w:color w:val="808080"/>
          <w:sz w:val="18"/>
          <w:lang w:val="pl-PL"/>
        </w:rPr>
        <w:t xml:space="preserve">Informacje o Adam Hall Group</w:t>
      </w:r>
    </w:p>
    <w:p w14:paraId="5300F5D9" w14:textId="2360123A" w:rsidR="000C2D39" w:rsidRPr="00DE3B0A" w:rsidRDefault="004330C6" w:rsidP="00BE0CC2">
      <w:pPr>
        <w:pStyle w:val="NoSpacing"/>
        <w:rPr>
          <w:rFonts w:ascii="Calibri" w:hAnsi="Calibri"/>
          <w:color w:val="808080"/>
          <w:sz w:val="18"/>
          <w:lang w:val="pl-PL"/>
        </w:rPr>
      </w:pPr>
      <w:r>
        <w:rPr>
          <w:rFonts w:ascii="Calibri" w:hAnsi="Calibri"/>
          <w:color w:val="808080"/>
          <w:sz w:val="18"/>
          <w:lang w:val="pl-PL"/>
        </w:rPr>
        <w:t xml:space="preserve">Adam Hall Group to czołowy niemiecki producent i dystrybutor sprzętu oraz rozwiązań technicznych do organizacji imprez, który zaopatruje odbiorców biznesowych na całym świecie.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Do grup docelowych klientów należą: sprzedawcy detaliczni, sprzedawcy B2B, organizatorzy imprez, wypożyczalnie sprzętu, studia radiowe, instalatorzy sprzętu audio-video, instalatorzy systemów, przedsiębiorstwa prywatne i państwowe, a także producenci skrzyń transportowych flightcase.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Pod markami takimi jak</w:t>
      </w:r>
      <w:r w:rsidRPr="00DE3B0A">
        <w:rPr>
          <w:rFonts w:ascii="Calibri" w:hAnsi="Calibri"/>
          <w:b/>
          <w:color w:val="808080"/>
          <w:sz w:val="18"/>
          <w:lang w:val="pl-PL"/>
        </w:rPr>
        <w:t xml:space="preserve"> LD Systems®, Cameo®, Gravity®, Defender®, Palmer® i Adam Hall®</w:t>
      </w:r>
      <w:r>
        <w:rPr>
          <w:rFonts w:ascii="Calibri" w:hAnsi="Calibri"/>
          <w:color w:val="808080"/>
          <w:sz w:val="18"/>
          <w:lang w:val="pl-PL"/>
        </w:rPr>
        <w:t xml:space="preserve"> firma oferuje szeroką ofertę profesjonalnego sprzętu nagłośnieniowego i oświetleniowego, a także sprzęt sceniczny oraz skrzynie transportowe typu flightcase. Założona w roku 1975 Adam Hall Group rozwinęła się, tworząc nowoczesną, innowacyjną firmę zajmującą się technologią eventową. W swoim parku logistycznym w siedzibie głównej w pobliżu Frankfurtu nad Menem posiada ponad 14 000 m² powierzchni magazynowej.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Marka LD Systems® we współpracy z agencją designu F. A. Porsche opracowała kultowy kolumnowy system głośnikowy MAUI® P900, który został wyróżniony prestiżową nagrodą German Design Award za pionierską linię stylistyczną profesjonalnego urządzenia audio.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Więcej informacji o Adam Hall Group można znaleźć na stronie internetowej </w:t>
      </w:r>
      <w:hyperlink r:id="rId12">
        <w:r>
          <w:rPr>
            <w:rStyle w:val="Hyperlink"/>
            <w:rFonts w:ascii="Calibri" w:hAnsi="Calibri"/>
            <w:sz w:val="18"/>
            <w:u w:val="none"/>
            <w:lang w:val="pl-PL"/>
          </w:rPr>
          <w:t xml:space="preserve">www.adamhall.com</w:t>
        </w:r>
      </w:hyperlink>
      <w:r w:rsidRPr="00DE3B0A">
        <w:rPr>
          <w:rFonts w:ascii="Calibri" w:hAnsi="Calibri"/>
          <w:color w:val="808080" w:themeColor="background1" w:themeShade="80"/>
          <w:sz w:val="18"/>
          <w:lang w:val="pl-PL"/>
        </w:rPr>
        <w:t xml:space="preserve">.</w:t>
      </w:r>
    </w:p>
    <w:sectPr w:rsidR="000C2D39" w:rsidRPr="00DE3B0A" w:rsidSect="0046543C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1CF40" w14:textId="77777777" w:rsidR="00820B7B" w:rsidRDefault="00820B7B" w:rsidP="004330C6">
      <w:r>
        <w:rPr>
          <w:lang w:val="pl-PL"/>
          <w:rFonts/>
        </w:rPr>
        <w:separator/>
      </w:r>
    </w:p>
  </w:endnote>
  <w:endnote w:type="continuationSeparator" w:id="0">
    <w:p w14:paraId="1E53EAB6" w14:textId="77777777" w:rsidR="00820B7B" w:rsidRDefault="00820B7B" w:rsidP="004330C6">
      <w:r>
        <w:rPr>
          <w:lang w:val="pl-PL"/>
          <w:rFonts/>
        </w:rPr>
        <w:continuationSeparator/>
      </w:r>
    </w:p>
  </w:endnote>
  <w:endnote w:type="continuationNotice" w:id="1">
    <w:p w14:paraId="40D3ACEF" w14:textId="77777777" w:rsidR="00820B7B" w:rsidRDefault="00820B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AE8A" w14:textId="77777777" w:rsidR="004330C6" w:rsidRDefault="000264B5">
    <w:pPr>
      <w:pStyle w:val="Footer"/>
    </w:pPr>
    <w:r>
      <w:rPr>
        <w:lang w:val="pl-PL"/>
        <w:rFonts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0886" w14:textId="77777777" w:rsidR="00820B7B" w:rsidRDefault="00820B7B" w:rsidP="004330C6">
      <w:r>
        <w:rPr>
          <w:lang w:val="pl-PL"/>
          <w:rFonts/>
        </w:rPr>
        <w:separator/>
      </w:r>
    </w:p>
  </w:footnote>
  <w:footnote w:type="continuationSeparator" w:id="0">
    <w:p w14:paraId="54AED3E3" w14:textId="77777777" w:rsidR="00820B7B" w:rsidRDefault="00820B7B" w:rsidP="004330C6">
      <w:r>
        <w:rPr>
          <w:lang w:val="pl-PL"/>
          <w:rFonts/>
        </w:rPr>
        <w:continuationSeparator/>
      </w:r>
    </w:p>
  </w:footnote>
  <w:footnote w:type="continuationNotice" w:id="1">
    <w:p w14:paraId="6F458EAA" w14:textId="77777777" w:rsidR="00820B7B" w:rsidRDefault="00820B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EFD" w14:textId="77777777" w:rsidR="004330C6" w:rsidRPr="004304C9" w:rsidRDefault="004330C6" w:rsidP="004330C6">
    <w:pPr>
      <w:pStyle w:val="Header"/>
      <w:jc w:val="right"/>
      <w:rPr>
        <w:u w:val="single"/>
        <w:lang w:val="pl-PL"/>
        <w:rFonts/>
      </w:rPr>
    </w:pPr>
    <w:r>
      <w:rPr>
        <w:lang w:val="pl-PL"/>
        <w:rFonts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616"/>
    <w:rsid w:val="00016A96"/>
    <w:rsid w:val="0002119C"/>
    <w:rsid w:val="000264B5"/>
    <w:rsid w:val="000302EF"/>
    <w:rsid w:val="000310C8"/>
    <w:rsid w:val="00031E80"/>
    <w:rsid w:val="000367A8"/>
    <w:rsid w:val="000374EE"/>
    <w:rsid w:val="00042DFF"/>
    <w:rsid w:val="00044848"/>
    <w:rsid w:val="0005069C"/>
    <w:rsid w:val="000619FA"/>
    <w:rsid w:val="00065525"/>
    <w:rsid w:val="00066B40"/>
    <w:rsid w:val="000818EA"/>
    <w:rsid w:val="00086C2C"/>
    <w:rsid w:val="000915D6"/>
    <w:rsid w:val="00092E57"/>
    <w:rsid w:val="00093AB0"/>
    <w:rsid w:val="00094AE6"/>
    <w:rsid w:val="000A5344"/>
    <w:rsid w:val="000C103B"/>
    <w:rsid w:val="000C2D39"/>
    <w:rsid w:val="000C3D65"/>
    <w:rsid w:val="000C5BAB"/>
    <w:rsid w:val="000C6A86"/>
    <w:rsid w:val="000E3EBF"/>
    <w:rsid w:val="000F12FB"/>
    <w:rsid w:val="000F71A3"/>
    <w:rsid w:val="00111329"/>
    <w:rsid w:val="00117B88"/>
    <w:rsid w:val="00120233"/>
    <w:rsid w:val="001205C6"/>
    <w:rsid w:val="00124F49"/>
    <w:rsid w:val="001309F7"/>
    <w:rsid w:val="00134EF8"/>
    <w:rsid w:val="00135BAE"/>
    <w:rsid w:val="001377DB"/>
    <w:rsid w:val="001452D7"/>
    <w:rsid w:val="00145E8F"/>
    <w:rsid w:val="001543F7"/>
    <w:rsid w:val="00162DF3"/>
    <w:rsid w:val="00164685"/>
    <w:rsid w:val="00175DBD"/>
    <w:rsid w:val="00177F1F"/>
    <w:rsid w:val="00184D8B"/>
    <w:rsid w:val="001905C4"/>
    <w:rsid w:val="0019066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6B8D"/>
    <w:rsid w:val="001D6F99"/>
    <w:rsid w:val="001E29E8"/>
    <w:rsid w:val="001E3D20"/>
    <w:rsid w:val="001E51CC"/>
    <w:rsid w:val="001E7D25"/>
    <w:rsid w:val="001F0E84"/>
    <w:rsid w:val="001F6368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23279"/>
    <w:rsid w:val="00231201"/>
    <w:rsid w:val="0023322E"/>
    <w:rsid w:val="002339BA"/>
    <w:rsid w:val="00240465"/>
    <w:rsid w:val="00243B58"/>
    <w:rsid w:val="002457F1"/>
    <w:rsid w:val="0024709A"/>
    <w:rsid w:val="00247B14"/>
    <w:rsid w:val="00247EDB"/>
    <w:rsid w:val="00250086"/>
    <w:rsid w:val="0025355E"/>
    <w:rsid w:val="00253CD7"/>
    <w:rsid w:val="00253E5A"/>
    <w:rsid w:val="00262160"/>
    <w:rsid w:val="0027394B"/>
    <w:rsid w:val="00280E05"/>
    <w:rsid w:val="00283958"/>
    <w:rsid w:val="00285810"/>
    <w:rsid w:val="002956B9"/>
    <w:rsid w:val="002A71BC"/>
    <w:rsid w:val="002B1920"/>
    <w:rsid w:val="002B1AA3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A1E"/>
    <w:rsid w:val="002E158A"/>
    <w:rsid w:val="00301970"/>
    <w:rsid w:val="00302508"/>
    <w:rsid w:val="0030706D"/>
    <w:rsid w:val="00311FA5"/>
    <w:rsid w:val="00315D71"/>
    <w:rsid w:val="00317208"/>
    <w:rsid w:val="00326656"/>
    <w:rsid w:val="00340CFE"/>
    <w:rsid w:val="0034539C"/>
    <w:rsid w:val="003458A7"/>
    <w:rsid w:val="00346ACB"/>
    <w:rsid w:val="003503FC"/>
    <w:rsid w:val="003520A7"/>
    <w:rsid w:val="00353A71"/>
    <w:rsid w:val="00354360"/>
    <w:rsid w:val="00362474"/>
    <w:rsid w:val="003716B9"/>
    <w:rsid w:val="0037330B"/>
    <w:rsid w:val="0037421A"/>
    <w:rsid w:val="00374348"/>
    <w:rsid w:val="003817D3"/>
    <w:rsid w:val="003834DC"/>
    <w:rsid w:val="003864D6"/>
    <w:rsid w:val="00387F10"/>
    <w:rsid w:val="00390485"/>
    <w:rsid w:val="00391FEB"/>
    <w:rsid w:val="003920A4"/>
    <w:rsid w:val="003A14E8"/>
    <w:rsid w:val="003A4260"/>
    <w:rsid w:val="003A6419"/>
    <w:rsid w:val="003C3F56"/>
    <w:rsid w:val="003C691D"/>
    <w:rsid w:val="003C7650"/>
    <w:rsid w:val="003D51DC"/>
    <w:rsid w:val="003E4B2D"/>
    <w:rsid w:val="003E5409"/>
    <w:rsid w:val="003F6959"/>
    <w:rsid w:val="004024E2"/>
    <w:rsid w:val="004037C1"/>
    <w:rsid w:val="00411C01"/>
    <w:rsid w:val="00420669"/>
    <w:rsid w:val="0042095F"/>
    <w:rsid w:val="00422766"/>
    <w:rsid w:val="00423486"/>
    <w:rsid w:val="00432C94"/>
    <w:rsid w:val="004330C6"/>
    <w:rsid w:val="00433FBE"/>
    <w:rsid w:val="00436349"/>
    <w:rsid w:val="0043733D"/>
    <w:rsid w:val="00445DF3"/>
    <w:rsid w:val="00454E7E"/>
    <w:rsid w:val="0045598C"/>
    <w:rsid w:val="004624AD"/>
    <w:rsid w:val="004624FD"/>
    <w:rsid w:val="0046543C"/>
    <w:rsid w:val="0046734E"/>
    <w:rsid w:val="00471643"/>
    <w:rsid w:val="00480081"/>
    <w:rsid w:val="0048445A"/>
    <w:rsid w:val="0048479D"/>
    <w:rsid w:val="00485602"/>
    <w:rsid w:val="004858F2"/>
    <w:rsid w:val="004968EC"/>
    <w:rsid w:val="004A5441"/>
    <w:rsid w:val="004A62CF"/>
    <w:rsid w:val="004C0829"/>
    <w:rsid w:val="004D54E9"/>
    <w:rsid w:val="004E5409"/>
    <w:rsid w:val="004F3D40"/>
    <w:rsid w:val="004F5412"/>
    <w:rsid w:val="00507E4C"/>
    <w:rsid w:val="00511C7E"/>
    <w:rsid w:val="00512A72"/>
    <w:rsid w:val="005208EC"/>
    <w:rsid w:val="005213E5"/>
    <w:rsid w:val="0053181B"/>
    <w:rsid w:val="00532A65"/>
    <w:rsid w:val="00541386"/>
    <w:rsid w:val="0054267D"/>
    <w:rsid w:val="00546AE6"/>
    <w:rsid w:val="00547CC3"/>
    <w:rsid w:val="005617B9"/>
    <w:rsid w:val="00563E2E"/>
    <w:rsid w:val="00567A8E"/>
    <w:rsid w:val="00570B0B"/>
    <w:rsid w:val="005744F5"/>
    <w:rsid w:val="005753FC"/>
    <w:rsid w:val="00576210"/>
    <w:rsid w:val="0057690B"/>
    <w:rsid w:val="00577A2D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600743"/>
    <w:rsid w:val="00602323"/>
    <w:rsid w:val="00610CDC"/>
    <w:rsid w:val="00612506"/>
    <w:rsid w:val="00623D69"/>
    <w:rsid w:val="00625995"/>
    <w:rsid w:val="0063132F"/>
    <w:rsid w:val="00633CC0"/>
    <w:rsid w:val="00640BCD"/>
    <w:rsid w:val="00645AA1"/>
    <w:rsid w:val="00647C22"/>
    <w:rsid w:val="00652A61"/>
    <w:rsid w:val="0066481D"/>
    <w:rsid w:val="00671046"/>
    <w:rsid w:val="006811A8"/>
    <w:rsid w:val="00681218"/>
    <w:rsid w:val="00683F82"/>
    <w:rsid w:val="00691110"/>
    <w:rsid w:val="006A0E8D"/>
    <w:rsid w:val="006A2095"/>
    <w:rsid w:val="006A2793"/>
    <w:rsid w:val="006A36B1"/>
    <w:rsid w:val="006A4552"/>
    <w:rsid w:val="006B387F"/>
    <w:rsid w:val="006C2544"/>
    <w:rsid w:val="006C2799"/>
    <w:rsid w:val="006C45CF"/>
    <w:rsid w:val="006D2E7A"/>
    <w:rsid w:val="006E161D"/>
    <w:rsid w:val="006E2CFE"/>
    <w:rsid w:val="006E651F"/>
    <w:rsid w:val="006E767C"/>
    <w:rsid w:val="006F06DE"/>
    <w:rsid w:val="006F7A48"/>
    <w:rsid w:val="007009A4"/>
    <w:rsid w:val="00700CFB"/>
    <w:rsid w:val="0070545E"/>
    <w:rsid w:val="00710883"/>
    <w:rsid w:val="007153F5"/>
    <w:rsid w:val="007159BB"/>
    <w:rsid w:val="00721C7D"/>
    <w:rsid w:val="0072231E"/>
    <w:rsid w:val="00722C64"/>
    <w:rsid w:val="00723BDD"/>
    <w:rsid w:val="007335D7"/>
    <w:rsid w:val="00735620"/>
    <w:rsid w:val="00741C5C"/>
    <w:rsid w:val="00745291"/>
    <w:rsid w:val="007473EB"/>
    <w:rsid w:val="00750B99"/>
    <w:rsid w:val="00753699"/>
    <w:rsid w:val="0077345C"/>
    <w:rsid w:val="00775BF5"/>
    <w:rsid w:val="00775F07"/>
    <w:rsid w:val="00780A4D"/>
    <w:rsid w:val="007813BD"/>
    <w:rsid w:val="00786582"/>
    <w:rsid w:val="007909F3"/>
    <w:rsid w:val="00792EAA"/>
    <w:rsid w:val="00794BD0"/>
    <w:rsid w:val="007A64D1"/>
    <w:rsid w:val="007B1805"/>
    <w:rsid w:val="007B265A"/>
    <w:rsid w:val="007B7E23"/>
    <w:rsid w:val="007C398C"/>
    <w:rsid w:val="007C51E2"/>
    <w:rsid w:val="007C6526"/>
    <w:rsid w:val="007C684D"/>
    <w:rsid w:val="007C7643"/>
    <w:rsid w:val="007D3C3F"/>
    <w:rsid w:val="007D7F23"/>
    <w:rsid w:val="007E04F9"/>
    <w:rsid w:val="007E4B69"/>
    <w:rsid w:val="007F3035"/>
    <w:rsid w:val="007F4C3D"/>
    <w:rsid w:val="007F60FA"/>
    <w:rsid w:val="007F7D01"/>
    <w:rsid w:val="008015C5"/>
    <w:rsid w:val="00801D20"/>
    <w:rsid w:val="00806772"/>
    <w:rsid w:val="008154EE"/>
    <w:rsid w:val="008209B3"/>
    <w:rsid w:val="00820B7B"/>
    <w:rsid w:val="00821AA6"/>
    <w:rsid w:val="00827FBE"/>
    <w:rsid w:val="00831818"/>
    <w:rsid w:val="00832710"/>
    <w:rsid w:val="00840293"/>
    <w:rsid w:val="0084330B"/>
    <w:rsid w:val="008474CD"/>
    <w:rsid w:val="00847650"/>
    <w:rsid w:val="008635C3"/>
    <w:rsid w:val="0086585B"/>
    <w:rsid w:val="00870A92"/>
    <w:rsid w:val="00872F41"/>
    <w:rsid w:val="008874FB"/>
    <w:rsid w:val="008876E8"/>
    <w:rsid w:val="008A0CC1"/>
    <w:rsid w:val="008B002A"/>
    <w:rsid w:val="008B40B2"/>
    <w:rsid w:val="008C5A92"/>
    <w:rsid w:val="008D22AA"/>
    <w:rsid w:val="008D5D01"/>
    <w:rsid w:val="008E0434"/>
    <w:rsid w:val="008E12E9"/>
    <w:rsid w:val="008E327B"/>
    <w:rsid w:val="008F12AC"/>
    <w:rsid w:val="008F2CB1"/>
    <w:rsid w:val="008F2D79"/>
    <w:rsid w:val="008F3AD1"/>
    <w:rsid w:val="00904362"/>
    <w:rsid w:val="009043CD"/>
    <w:rsid w:val="00905794"/>
    <w:rsid w:val="00913A6C"/>
    <w:rsid w:val="0091412C"/>
    <w:rsid w:val="00914413"/>
    <w:rsid w:val="00916F1C"/>
    <w:rsid w:val="00920BFE"/>
    <w:rsid w:val="00921EBC"/>
    <w:rsid w:val="0092704F"/>
    <w:rsid w:val="0092757C"/>
    <w:rsid w:val="00933D02"/>
    <w:rsid w:val="0095102E"/>
    <w:rsid w:val="0095148D"/>
    <w:rsid w:val="00956CE1"/>
    <w:rsid w:val="009643EB"/>
    <w:rsid w:val="00971B78"/>
    <w:rsid w:val="0097368B"/>
    <w:rsid w:val="009766EF"/>
    <w:rsid w:val="009778CC"/>
    <w:rsid w:val="00983DED"/>
    <w:rsid w:val="009865C4"/>
    <w:rsid w:val="009A73B4"/>
    <w:rsid w:val="009A7BEB"/>
    <w:rsid w:val="009B1D21"/>
    <w:rsid w:val="009B56F9"/>
    <w:rsid w:val="009B5B18"/>
    <w:rsid w:val="009C2121"/>
    <w:rsid w:val="009C2FC3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C99"/>
    <w:rsid w:val="00A14231"/>
    <w:rsid w:val="00A17E32"/>
    <w:rsid w:val="00A21D04"/>
    <w:rsid w:val="00A24F5E"/>
    <w:rsid w:val="00A338ED"/>
    <w:rsid w:val="00A43733"/>
    <w:rsid w:val="00A46B20"/>
    <w:rsid w:val="00A50DD0"/>
    <w:rsid w:val="00A523EA"/>
    <w:rsid w:val="00A57A45"/>
    <w:rsid w:val="00A642D6"/>
    <w:rsid w:val="00A65CF8"/>
    <w:rsid w:val="00A707A3"/>
    <w:rsid w:val="00A70A5E"/>
    <w:rsid w:val="00A71B6D"/>
    <w:rsid w:val="00A71EC9"/>
    <w:rsid w:val="00A738EB"/>
    <w:rsid w:val="00A74C7F"/>
    <w:rsid w:val="00A800A0"/>
    <w:rsid w:val="00A80421"/>
    <w:rsid w:val="00A80B2E"/>
    <w:rsid w:val="00A80D3D"/>
    <w:rsid w:val="00A81D2C"/>
    <w:rsid w:val="00A83ECA"/>
    <w:rsid w:val="00A86044"/>
    <w:rsid w:val="00A9154B"/>
    <w:rsid w:val="00A923B8"/>
    <w:rsid w:val="00A947D9"/>
    <w:rsid w:val="00AA02A4"/>
    <w:rsid w:val="00AB080D"/>
    <w:rsid w:val="00AB466C"/>
    <w:rsid w:val="00AB4CD5"/>
    <w:rsid w:val="00AB6F28"/>
    <w:rsid w:val="00AB6F92"/>
    <w:rsid w:val="00AC0AC7"/>
    <w:rsid w:val="00AC1756"/>
    <w:rsid w:val="00AC6A98"/>
    <w:rsid w:val="00AD15DF"/>
    <w:rsid w:val="00AD56FA"/>
    <w:rsid w:val="00AE0BCA"/>
    <w:rsid w:val="00AF5808"/>
    <w:rsid w:val="00AF5B54"/>
    <w:rsid w:val="00AF5D26"/>
    <w:rsid w:val="00AF613A"/>
    <w:rsid w:val="00AF6B32"/>
    <w:rsid w:val="00B02624"/>
    <w:rsid w:val="00B05AE5"/>
    <w:rsid w:val="00B07486"/>
    <w:rsid w:val="00B13043"/>
    <w:rsid w:val="00B22968"/>
    <w:rsid w:val="00B33379"/>
    <w:rsid w:val="00B37A7A"/>
    <w:rsid w:val="00B42DDB"/>
    <w:rsid w:val="00B43B48"/>
    <w:rsid w:val="00B51C51"/>
    <w:rsid w:val="00B5762E"/>
    <w:rsid w:val="00B67F35"/>
    <w:rsid w:val="00B712D5"/>
    <w:rsid w:val="00B74DAC"/>
    <w:rsid w:val="00B76096"/>
    <w:rsid w:val="00B83A51"/>
    <w:rsid w:val="00B85A1B"/>
    <w:rsid w:val="00B87AC6"/>
    <w:rsid w:val="00B943F0"/>
    <w:rsid w:val="00B972E2"/>
    <w:rsid w:val="00BA6FAC"/>
    <w:rsid w:val="00BA750F"/>
    <w:rsid w:val="00BA761B"/>
    <w:rsid w:val="00BC2C84"/>
    <w:rsid w:val="00BC4B5A"/>
    <w:rsid w:val="00BD18F0"/>
    <w:rsid w:val="00BD2BBB"/>
    <w:rsid w:val="00BE0CC2"/>
    <w:rsid w:val="00BE538B"/>
    <w:rsid w:val="00C028A4"/>
    <w:rsid w:val="00C047B0"/>
    <w:rsid w:val="00C05114"/>
    <w:rsid w:val="00C070F9"/>
    <w:rsid w:val="00C11427"/>
    <w:rsid w:val="00C1298D"/>
    <w:rsid w:val="00C1680C"/>
    <w:rsid w:val="00C25136"/>
    <w:rsid w:val="00C25742"/>
    <w:rsid w:val="00C328A4"/>
    <w:rsid w:val="00C34EC8"/>
    <w:rsid w:val="00C3535E"/>
    <w:rsid w:val="00C3594C"/>
    <w:rsid w:val="00C432CE"/>
    <w:rsid w:val="00C4796C"/>
    <w:rsid w:val="00C47DE7"/>
    <w:rsid w:val="00C5292A"/>
    <w:rsid w:val="00C55E85"/>
    <w:rsid w:val="00C6301B"/>
    <w:rsid w:val="00C66F10"/>
    <w:rsid w:val="00C75511"/>
    <w:rsid w:val="00C77231"/>
    <w:rsid w:val="00C7798D"/>
    <w:rsid w:val="00C81614"/>
    <w:rsid w:val="00C85C87"/>
    <w:rsid w:val="00C87824"/>
    <w:rsid w:val="00C942A2"/>
    <w:rsid w:val="00CA04B3"/>
    <w:rsid w:val="00CB328B"/>
    <w:rsid w:val="00CB3E46"/>
    <w:rsid w:val="00CB5540"/>
    <w:rsid w:val="00CB7AF1"/>
    <w:rsid w:val="00CC4FA9"/>
    <w:rsid w:val="00CD167B"/>
    <w:rsid w:val="00CD2F32"/>
    <w:rsid w:val="00CD7F18"/>
    <w:rsid w:val="00CE0373"/>
    <w:rsid w:val="00CE40F7"/>
    <w:rsid w:val="00CE5003"/>
    <w:rsid w:val="00CF3409"/>
    <w:rsid w:val="00CF5FF8"/>
    <w:rsid w:val="00D00355"/>
    <w:rsid w:val="00D036DA"/>
    <w:rsid w:val="00D05CC6"/>
    <w:rsid w:val="00D1525D"/>
    <w:rsid w:val="00D178AD"/>
    <w:rsid w:val="00D20244"/>
    <w:rsid w:val="00D329B8"/>
    <w:rsid w:val="00D36541"/>
    <w:rsid w:val="00D37E7B"/>
    <w:rsid w:val="00D41861"/>
    <w:rsid w:val="00D43F01"/>
    <w:rsid w:val="00D45AF7"/>
    <w:rsid w:val="00D50FF0"/>
    <w:rsid w:val="00D52D14"/>
    <w:rsid w:val="00D57A7C"/>
    <w:rsid w:val="00D60CED"/>
    <w:rsid w:val="00D6391E"/>
    <w:rsid w:val="00D66449"/>
    <w:rsid w:val="00D70C25"/>
    <w:rsid w:val="00D715E2"/>
    <w:rsid w:val="00D7435F"/>
    <w:rsid w:val="00D7514C"/>
    <w:rsid w:val="00D8130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C9B"/>
    <w:rsid w:val="00DD174E"/>
    <w:rsid w:val="00DE01C7"/>
    <w:rsid w:val="00DE22EF"/>
    <w:rsid w:val="00DE295B"/>
    <w:rsid w:val="00DE2FD9"/>
    <w:rsid w:val="00DE3B0A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25D"/>
    <w:rsid w:val="00E1435A"/>
    <w:rsid w:val="00E1558E"/>
    <w:rsid w:val="00E1626C"/>
    <w:rsid w:val="00E24D88"/>
    <w:rsid w:val="00E26B34"/>
    <w:rsid w:val="00E3693F"/>
    <w:rsid w:val="00E374A2"/>
    <w:rsid w:val="00E43544"/>
    <w:rsid w:val="00E4607C"/>
    <w:rsid w:val="00E57871"/>
    <w:rsid w:val="00E638AF"/>
    <w:rsid w:val="00E65984"/>
    <w:rsid w:val="00E72BA6"/>
    <w:rsid w:val="00E8278D"/>
    <w:rsid w:val="00E84890"/>
    <w:rsid w:val="00E8654F"/>
    <w:rsid w:val="00E86932"/>
    <w:rsid w:val="00E914A3"/>
    <w:rsid w:val="00E9188C"/>
    <w:rsid w:val="00E94C2E"/>
    <w:rsid w:val="00E9683B"/>
    <w:rsid w:val="00E9699A"/>
    <w:rsid w:val="00EA107B"/>
    <w:rsid w:val="00EA1913"/>
    <w:rsid w:val="00EB3203"/>
    <w:rsid w:val="00EB4FE9"/>
    <w:rsid w:val="00EB5D9D"/>
    <w:rsid w:val="00EC5E6B"/>
    <w:rsid w:val="00ED4B47"/>
    <w:rsid w:val="00ED5FC7"/>
    <w:rsid w:val="00EE0A6D"/>
    <w:rsid w:val="00EE0F8A"/>
    <w:rsid w:val="00F007DC"/>
    <w:rsid w:val="00F00F40"/>
    <w:rsid w:val="00F03713"/>
    <w:rsid w:val="00F10AE8"/>
    <w:rsid w:val="00F1313D"/>
    <w:rsid w:val="00F14855"/>
    <w:rsid w:val="00F20476"/>
    <w:rsid w:val="00F21E77"/>
    <w:rsid w:val="00F2298A"/>
    <w:rsid w:val="00F22EA0"/>
    <w:rsid w:val="00F22FA9"/>
    <w:rsid w:val="00F27082"/>
    <w:rsid w:val="00F40FC9"/>
    <w:rsid w:val="00F4178D"/>
    <w:rsid w:val="00F43EA8"/>
    <w:rsid w:val="00F46090"/>
    <w:rsid w:val="00F5035A"/>
    <w:rsid w:val="00F62431"/>
    <w:rsid w:val="00F80043"/>
    <w:rsid w:val="00F821EF"/>
    <w:rsid w:val="00F85366"/>
    <w:rsid w:val="00F8784C"/>
    <w:rsid w:val="00F9352C"/>
    <w:rsid w:val="00F9640B"/>
    <w:rsid w:val="00FA0750"/>
    <w:rsid w:val="00FA0EA2"/>
    <w:rsid w:val="00FA21A8"/>
    <w:rsid w:val="00FA4389"/>
    <w:rsid w:val="00FA5790"/>
    <w:rsid w:val="00FB48F4"/>
    <w:rsid w:val="00FB796E"/>
    <w:rsid w:val="00FC2346"/>
    <w:rsid w:val="00FC505E"/>
    <w:rsid w:val="00FC51BC"/>
    <w:rsid w:val="00FD63AF"/>
    <w:rsid w:val="00FE4D51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l2kyzrhsoyms">
    <w:name w:val="author-l2kyzrhsoyms"/>
    <w:basedOn w:val="DefaultParagraphFont"/>
    <w:rsid w:val="00CA04B3"/>
  </w:style>
  <w:style w:type="character" w:styleId="Strong">
    <w:name w:val="Strong"/>
    <w:basedOn w:val="DefaultParagraphFont"/>
    <w:uiPriority w:val="22"/>
    <w:qFormat/>
    <w:rsid w:val="003817D3"/>
    <w:rPr>
      <w:b/>
      <w:bCs/>
    </w:rPr>
  </w:style>
  <w:style w:type="character" w:styleId="Hyperlink">
    <w:name w:val="Hyperlink"/>
    <w:basedOn w:val="DefaultParagraphFont"/>
    <w:rsid w:val="004330C6"/>
    <w:rPr>
      <w:color w:val="0000FF"/>
      <w:u w:val="single"/>
    </w:rPr>
  </w:style>
  <w:style w:type="paragraph" w:styleId="NoSpacing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Header">
    <w:name w:val="header"/>
    <w:basedOn w:val="Normal"/>
    <w:link w:val="HeaderChar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0C6"/>
    <w:rPr>
      <w:rFonts w:ascii="Times New Roman" w:hAnsi="Times New Roman" w:cs="Times New Roman"/>
      <w:lang w:eastAsia="de-DE" w:val="pl-PL"/>
    </w:rPr>
  </w:style>
  <w:style w:type="paragraph" w:styleId="Footer">
    <w:name w:val="footer"/>
    <w:basedOn w:val="Normal"/>
    <w:link w:val="FooterChar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0C6"/>
    <w:rPr>
      <w:rFonts w:ascii="Times New Roman" w:hAnsi="Times New Roman" w:cs="Times New Roman"/>
      <w:lang w:eastAsia="de-DE"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643"/>
    <w:rPr>
      <w:rFonts w:ascii="Segoe UI" w:hAnsi="Segoe UI" w:cs="Segoe UI"/>
      <w:sz w:val="18"/>
      <w:szCs w:val="18"/>
      <w:lang w:eastAsia="de-DE" w:val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432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C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7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 w:val="pl-PL"/>
    </w:rPr>
  </w:style>
  <w:style w:type="character" w:customStyle="1" w:styleId="apple-converted-space">
    <w:name w:val="apple-converted-space"/>
    <w:basedOn w:val="DefaultParagraphFont"/>
    <w:rsid w:val="00723BDD"/>
  </w:style>
  <w:style w:type="paragraph" w:styleId="Revision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72BA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 w:val="pl-PL"/>
    </w:rPr>
  </w:style>
  <w:style w:type="character" w:customStyle="1" w:styleId="h4">
    <w:name w:val="h4"/>
    <w:basedOn w:val="DefaultParagraphFont"/>
    <w:rsid w:val="00971B78"/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25995"/>
    <w:pPr>
      <w:spacing w:before="100" w:beforeAutospacing="1" w:after="100" w:afterAutospacing="1"/>
    </w:pPr>
    <w:rPr>
      <w:lang w:bidi="ar-SA" w:val="pl-PL"/>
    </w:rPr>
  </w:style>
  <w:style w:type="character" w:styleId="UnresolvedMention">
    <w:name w:val="Unresolved Mention"/>
    <w:basedOn w:val="DefaultParagraphFont"/>
    <w:uiPriority w:val="99"/>
    <w:semiHidden/>
    <w:unhideWhenUsed/>
    <w:rsid w:val="00A80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s://gerdon.tv/de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ature-one.de/" TargetMode="External"/><Relationship Id="rId12" Type="http://schemas.openxmlformats.org/officeDocument/2006/relationships/hyperlink" Target="http://www.adamhall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amhall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ameoligh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okopro.com/" TargetMode="External"/><Relationship Id="rId14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4298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Andrew Wakeman</cp:lastModifiedBy>
  <cp:revision>28</cp:revision>
  <cp:lastPrinted>2019-01-10T17:28:00Z</cp:lastPrinted>
  <dcterms:created xsi:type="dcterms:W3CDTF">2022-04-19T14:05:00Z</dcterms:created>
  <dcterms:modified xsi:type="dcterms:W3CDTF">2024-08-16T09:36:00Z</dcterms:modified>
</cp:coreProperties>
</file>